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ackground w:color="FFFFFF"/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>
          <w:rtl w:val="0"/>
        </w:rPr>
        <w:t xml:space="preserve">Customer Behaviour in a Service Context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  <w:t xml:space="preserve">Understanding the Marketplace:</w:t>
      </w:r>
    </w:p>
    <w:p w:rsidR="00000000" w:rsidDel="00000000" w:rsidP="00000000" w:rsidRDefault="00000000" w:rsidRPr="00000000" w14:paraId="00000004">
      <w:pPr>
        <w:numPr>
          <w:ilvl w:val="0"/>
          <w:numId w:val="1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Macro</w:t>
      </w:r>
    </w:p>
    <w:p w:rsidR="00000000" w:rsidDel="00000000" w:rsidP="00000000" w:rsidRDefault="00000000" w:rsidRPr="00000000" w14:paraId="00000005">
      <w:pPr>
        <w:numPr>
          <w:ilvl w:val="1"/>
          <w:numId w:val="11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PEST + CD</w:t>
      </w:r>
    </w:p>
    <w:p w:rsidR="00000000" w:rsidDel="00000000" w:rsidP="00000000" w:rsidRDefault="00000000" w:rsidRPr="00000000" w14:paraId="00000006">
      <w:pPr>
        <w:numPr>
          <w:ilvl w:val="1"/>
          <w:numId w:val="11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Political, Economic, Social, Tech, Cultural, Demographic</w:t>
      </w:r>
    </w:p>
    <w:p w:rsidR="00000000" w:rsidDel="00000000" w:rsidP="00000000" w:rsidRDefault="00000000" w:rsidRPr="00000000" w14:paraId="00000007">
      <w:pPr>
        <w:numPr>
          <w:ilvl w:val="0"/>
          <w:numId w:val="1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MICRO</w:t>
      </w:r>
    </w:p>
    <w:p w:rsidR="00000000" w:rsidDel="00000000" w:rsidP="00000000" w:rsidRDefault="00000000" w:rsidRPr="00000000" w14:paraId="00000008">
      <w:pPr>
        <w:numPr>
          <w:ilvl w:val="1"/>
          <w:numId w:val="11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4 C’s</w:t>
      </w:r>
    </w:p>
    <w:p w:rsidR="00000000" w:rsidDel="00000000" w:rsidP="00000000" w:rsidRDefault="00000000" w:rsidRPr="00000000" w14:paraId="00000009">
      <w:pPr>
        <w:numPr>
          <w:ilvl w:val="1"/>
          <w:numId w:val="11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Company, Competitors, Customers, Corporate Partners</w:t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/>
        <w:drawing>
          <wp:inline distB="114300" distT="114300" distL="114300" distR="114300">
            <wp:extent cx="5107786" cy="4938713"/>
            <wp:effectExtent b="0" l="0" r="0" t="0"/>
            <wp:docPr id="4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07786" cy="49387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tl w:val="0"/>
        </w:rPr>
        <w:t xml:space="preserve">Pre-Purchase Stage:</w:t>
      </w:r>
    </w:p>
    <w:p w:rsidR="00000000" w:rsidDel="00000000" w:rsidP="00000000" w:rsidRDefault="00000000" w:rsidRPr="00000000" w14:paraId="0000000E">
      <w:pPr>
        <w:numPr>
          <w:ilvl w:val="0"/>
          <w:numId w:val="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Customer needs to be aware of an issue (I have some needs)</w:t>
      </w:r>
    </w:p>
    <w:p w:rsidR="00000000" w:rsidDel="00000000" w:rsidP="00000000" w:rsidRDefault="00000000" w:rsidRPr="00000000" w14:paraId="0000000F">
      <w:pPr>
        <w:numPr>
          <w:ilvl w:val="0"/>
          <w:numId w:val="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Search for a company that is most suitable to what they need</w:t>
      </w:r>
    </w:p>
    <w:p w:rsidR="00000000" w:rsidDel="00000000" w:rsidP="00000000" w:rsidRDefault="00000000" w:rsidRPr="00000000" w14:paraId="00000010">
      <w:pPr>
        <w:numPr>
          <w:ilvl w:val="0"/>
          <w:numId w:val="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How expectations are being formed (what attributes matter to our customers)</w:t>
      </w:r>
    </w:p>
    <w:p w:rsidR="00000000" w:rsidDel="00000000" w:rsidP="00000000" w:rsidRDefault="00000000" w:rsidRPr="00000000" w14:paraId="00000011">
      <w:pPr>
        <w:numPr>
          <w:ilvl w:val="1"/>
          <w:numId w:val="8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Service attributes (multi-attribute model), perceived risk, service expectations</w:t>
      </w:r>
    </w:p>
    <w:p w:rsidR="00000000" w:rsidDel="00000000" w:rsidP="00000000" w:rsidRDefault="00000000" w:rsidRPr="00000000" w14:paraId="00000012">
      <w:pPr>
        <w:numPr>
          <w:ilvl w:val="0"/>
          <w:numId w:val="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Purchase decision</w:t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>
          <w:rtl w:val="0"/>
        </w:rPr>
        <w:t xml:space="preserve">Need Awareness (Need Arousal):</w:t>
      </w:r>
    </w:p>
    <w:p w:rsidR="00000000" w:rsidDel="00000000" w:rsidP="00000000" w:rsidRDefault="00000000" w:rsidRPr="00000000" w14:paraId="00000015">
      <w:pPr>
        <w:numPr>
          <w:ilvl w:val="0"/>
          <w:numId w:val="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Triggered by an underlying need</w:t>
      </w:r>
    </w:p>
    <w:p w:rsidR="00000000" w:rsidDel="00000000" w:rsidP="00000000" w:rsidRDefault="00000000" w:rsidRPr="00000000" w14:paraId="00000016">
      <w:pPr>
        <w:numPr>
          <w:ilvl w:val="1"/>
          <w:numId w:val="3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People’s unconscious minds (aspirations)</w:t>
      </w:r>
    </w:p>
    <w:p w:rsidR="00000000" w:rsidDel="00000000" w:rsidP="00000000" w:rsidRDefault="00000000" w:rsidRPr="00000000" w14:paraId="00000017">
      <w:pPr>
        <w:numPr>
          <w:ilvl w:val="1"/>
          <w:numId w:val="3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Physical conditions (pain, hunger)</w:t>
      </w:r>
    </w:p>
    <w:p w:rsidR="00000000" w:rsidDel="00000000" w:rsidP="00000000" w:rsidRDefault="00000000" w:rsidRPr="00000000" w14:paraId="00000018">
      <w:pPr>
        <w:numPr>
          <w:ilvl w:val="1"/>
          <w:numId w:val="3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External sources (marketing, social media sources)</w:t>
      </w:r>
    </w:p>
    <w:p w:rsidR="00000000" w:rsidDel="00000000" w:rsidP="00000000" w:rsidRDefault="00000000" w:rsidRPr="00000000" w14:paraId="00000019">
      <w:pPr>
        <w:numPr>
          <w:ilvl w:val="0"/>
          <w:numId w:val="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We have many needs we don’t know even know of, marketers try to capitalize on that (Freud) </w:t>
      </w:r>
    </w:p>
    <w:p w:rsidR="00000000" w:rsidDel="00000000" w:rsidP="00000000" w:rsidRDefault="00000000" w:rsidRPr="00000000" w14:paraId="0000001A">
      <w:pPr>
        <w:numPr>
          <w:ilvl w:val="0"/>
          <w:numId w:val="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When a need is recognized, people take action to resolve it 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  <w:t xml:space="preserve">Information Search:</w:t>
      </w:r>
    </w:p>
    <w:p w:rsidR="00000000" w:rsidDel="00000000" w:rsidP="00000000" w:rsidRDefault="00000000" w:rsidRPr="00000000" w14:paraId="0000001D">
      <w:pPr>
        <w:numPr>
          <w:ilvl w:val="0"/>
          <w:numId w:val="1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When a need is recognized, people search for solutions</w:t>
      </w:r>
    </w:p>
    <w:p w:rsidR="00000000" w:rsidDel="00000000" w:rsidP="00000000" w:rsidRDefault="00000000" w:rsidRPr="00000000" w14:paraId="0000001E">
      <w:pPr>
        <w:numPr>
          <w:ilvl w:val="0"/>
          <w:numId w:val="1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Several alternatives arise and form the</w:t>
      </w:r>
    </w:p>
    <w:p w:rsidR="00000000" w:rsidDel="00000000" w:rsidP="00000000" w:rsidRDefault="00000000" w:rsidRPr="00000000" w14:paraId="0000001F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Evoked Set: set of possible services and brands that a customer considers in the decision process</w:t>
      </w:r>
    </w:p>
    <w:p w:rsidR="00000000" w:rsidDel="00000000" w:rsidP="00000000" w:rsidRDefault="00000000" w:rsidRPr="00000000" w14:paraId="00000020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Consideration Set: the few alternatives that are seriously considered </w:t>
      </w:r>
    </w:p>
    <w:p w:rsidR="00000000" w:rsidDel="00000000" w:rsidP="00000000" w:rsidRDefault="00000000" w:rsidRPr="00000000" w14:paraId="00000021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Different alternatives must be evaluated before a final choice is made </w:t>
      </w:r>
    </w:p>
    <w:p w:rsidR="00000000" w:rsidDel="00000000" w:rsidP="00000000" w:rsidRDefault="00000000" w:rsidRPr="00000000" w14:paraId="00000022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Companies need to differentiate themselves or customers will go for the lowest price </w:t>
      </w:r>
    </w:p>
    <w:p w:rsidR="00000000" w:rsidDel="00000000" w:rsidP="00000000" w:rsidRDefault="00000000" w:rsidRPr="00000000" w14:paraId="00000023">
      <w:pPr>
        <w:numPr>
          <w:ilvl w:val="1"/>
          <w:numId w:val="1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When you have many companies and attributes, there are trade-offs </w:t>
      </w:r>
    </w:p>
    <w:p w:rsidR="00000000" w:rsidDel="00000000" w:rsidP="00000000" w:rsidRDefault="00000000" w:rsidRPr="00000000" w14:paraId="00000024">
      <w:pPr>
        <w:numPr>
          <w:ilvl w:val="2"/>
          <w:numId w:val="1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Ranking of services is experiential </w:t>
      </w:r>
    </w:p>
    <w:p w:rsidR="00000000" w:rsidDel="00000000" w:rsidP="00000000" w:rsidRDefault="00000000" w:rsidRPr="00000000" w14:paraId="0000002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/>
      </w:pPr>
      <w:r w:rsidDel="00000000" w:rsidR="00000000" w:rsidRPr="00000000">
        <w:rPr>
          <w:rtl w:val="0"/>
        </w:rPr>
        <w:t xml:space="preserve">Evaluation of Alternatives:</w:t>
      </w:r>
    </w:p>
    <w:p w:rsidR="00000000" w:rsidDel="00000000" w:rsidP="00000000" w:rsidRDefault="00000000" w:rsidRPr="00000000" w14:paraId="00000027">
      <w:pPr>
        <w:rPr/>
      </w:pPr>
      <w:r w:rsidDel="00000000" w:rsidR="00000000" w:rsidRPr="00000000">
        <w:rPr>
          <w:rtl w:val="0"/>
        </w:rPr>
        <w:t xml:space="preserve">Once the consideration set and key attributes are understood, the consumer typically makes a purchase decision. </w:t>
      </w:r>
    </w:p>
    <w:p w:rsidR="00000000" w:rsidDel="00000000" w:rsidP="00000000" w:rsidRDefault="00000000" w:rsidRPr="00000000" w14:paraId="0000002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rPr/>
      </w:pPr>
      <w:r w:rsidDel="00000000" w:rsidR="00000000" w:rsidRPr="00000000">
        <w:rPr>
          <w:rtl w:val="0"/>
        </w:rPr>
        <w:t xml:space="preserve">Multi-Attribute Model-</w:t>
      </w:r>
    </w:p>
    <w:p w:rsidR="00000000" w:rsidDel="00000000" w:rsidP="00000000" w:rsidRDefault="00000000" w:rsidRPr="00000000" w14:paraId="0000002A">
      <w:pPr>
        <w:numPr>
          <w:ilvl w:val="0"/>
          <w:numId w:val="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Holds that consumers use service alternatives that are important to them to evaluate and compare the alternative offerings of firms in their consideration set</w:t>
      </w:r>
    </w:p>
    <w:p w:rsidR="00000000" w:rsidDel="00000000" w:rsidP="00000000" w:rsidRDefault="00000000" w:rsidRPr="00000000" w14:paraId="0000002B">
      <w:pPr>
        <w:numPr>
          <w:ilvl w:val="0"/>
          <w:numId w:val="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Each attribute has an important weight (higher means attribute is more important)</w:t>
      </w:r>
    </w:p>
    <w:p w:rsidR="00000000" w:rsidDel="00000000" w:rsidP="00000000" w:rsidRDefault="00000000" w:rsidRPr="00000000" w14:paraId="0000002C">
      <w:pPr>
        <w:numPr>
          <w:ilvl w:val="0"/>
          <w:numId w:val="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Linear Compensatory Rule - multiply the score by the weight</w:t>
      </w:r>
    </w:p>
    <w:p w:rsidR="00000000" w:rsidDel="00000000" w:rsidP="00000000" w:rsidRDefault="00000000" w:rsidRPr="00000000" w14:paraId="0000002D">
      <w:pPr>
        <w:numPr>
          <w:ilvl w:val="0"/>
          <w:numId w:val="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Conjunctive Rule - Total overall score in conjunction with minimum performance levels on one or several attributes </w:t>
      </w:r>
    </w:p>
    <w:p w:rsidR="00000000" w:rsidDel="00000000" w:rsidP="00000000" w:rsidRDefault="00000000" w:rsidRPr="00000000" w14:paraId="0000002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rPr/>
      </w:pPr>
      <w:r w:rsidDel="00000000" w:rsidR="00000000" w:rsidRPr="00000000">
        <w:rPr>
          <w:rtl w:val="0"/>
        </w:rPr>
        <w:t xml:space="preserve">Service providers can try to influence the decision-making process of their target customers:</w:t>
      </w:r>
    </w:p>
    <w:p w:rsidR="00000000" w:rsidDel="00000000" w:rsidP="00000000" w:rsidRDefault="00000000" w:rsidRPr="00000000" w14:paraId="00000030">
      <w:pPr>
        <w:numPr>
          <w:ilvl w:val="0"/>
          <w:numId w:val="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Ensuring their service is in the consideration set (advertising, viral marketing)</w:t>
      </w:r>
    </w:p>
    <w:p w:rsidR="00000000" w:rsidDel="00000000" w:rsidP="00000000" w:rsidRDefault="00000000" w:rsidRPr="00000000" w14:paraId="00000031">
      <w:pPr>
        <w:numPr>
          <w:ilvl w:val="0"/>
          <w:numId w:val="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Change and correct consumer perceptions</w:t>
      </w:r>
    </w:p>
    <w:p w:rsidR="00000000" w:rsidDel="00000000" w:rsidP="00000000" w:rsidRDefault="00000000" w:rsidRPr="00000000" w14:paraId="00000032">
      <w:pPr>
        <w:numPr>
          <w:ilvl w:val="0"/>
          <w:numId w:val="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Shift important weights by communicating messages that increase the weights of attributes that the firm excels and deemphasizing those they aren’t strong at </w:t>
      </w:r>
    </w:p>
    <w:p w:rsidR="00000000" w:rsidDel="00000000" w:rsidP="00000000" w:rsidRDefault="00000000" w:rsidRPr="00000000" w14:paraId="00000033">
      <w:pPr>
        <w:numPr>
          <w:ilvl w:val="0"/>
          <w:numId w:val="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Introduce new attributes (eco-friendly car)</w:t>
      </w:r>
    </w:p>
    <w:p w:rsidR="00000000" w:rsidDel="00000000" w:rsidP="00000000" w:rsidRDefault="00000000" w:rsidRPr="00000000" w14:paraId="0000003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rPr/>
      </w:pPr>
      <w:r w:rsidDel="00000000" w:rsidR="00000000" w:rsidRPr="00000000">
        <w:rPr>
          <w:rtl w:val="0"/>
        </w:rPr>
        <w:t xml:space="preserve">Service Attributes-</w:t>
      </w:r>
    </w:p>
    <w:p w:rsidR="00000000" w:rsidDel="00000000" w:rsidP="00000000" w:rsidRDefault="00000000" w:rsidRPr="00000000" w14:paraId="00000037">
      <w:pPr>
        <w:ind w:left="0" w:firstLine="0"/>
        <w:rPr/>
      </w:pPr>
      <w:r w:rsidDel="00000000" w:rsidR="00000000" w:rsidRPr="00000000">
        <w:rPr>
          <w:rtl w:val="0"/>
        </w:rPr>
        <w:t xml:space="preserve">Some attributes are harder to evaluate than others.</w:t>
      </w:r>
    </w:p>
    <w:p w:rsidR="00000000" w:rsidDel="00000000" w:rsidP="00000000" w:rsidRDefault="00000000" w:rsidRPr="00000000" w14:paraId="00000038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numPr>
          <w:ilvl w:val="0"/>
          <w:numId w:val="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Search attributes: help evaluate before purchase (colours)</w:t>
      </w:r>
    </w:p>
    <w:p w:rsidR="00000000" w:rsidDel="00000000" w:rsidP="00000000" w:rsidRDefault="00000000" w:rsidRPr="00000000" w14:paraId="0000003A">
      <w:pPr>
        <w:numPr>
          <w:ilvl w:val="0"/>
          <w:numId w:val="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Experience attributes: must experience to know (vacation)</w:t>
      </w:r>
    </w:p>
    <w:p w:rsidR="00000000" w:rsidDel="00000000" w:rsidP="00000000" w:rsidRDefault="00000000" w:rsidRPr="00000000" w14:paraId="0000003B">
      <w:pPr>
        <w:numPr>
          <w:ilvl w:val="0"/>
          <w:numId w:val="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Credence attributes: find impossible to evaluate even after purchase decision and consumption (maintenance work, health care)</w:t>
      </w:r>
    </w:p>
    <w:p w:rsidR="00000000" w:rsidDel="00000000" w:rsidP="00000000" w:rsidRDefault="00000000" w:rsidRPr="00000000" w14:paraId="0000003C">
      <w:pPr>
        <w:numPr>
          <w:ilvl w:val="1"/>
          <w:numId w:val="6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In a restaurant, credence attributes include the hygiene conditions in the kitchen and quality of the ingredients (ie. do they really use more expensive oil?)</w:t>
      </w:r>
    </w:p>
    <w:p w:rsidR="00000000" w:rsidDel="00000000" w:rsidP="00000000" w:rsidRDefault="00000000" w:rsidRPr="00000000" w14:paraId="0000003D">
      <w:pPr>
        <w:numPr>
          <w:ilvl w:val="0"/>
          <w:numId w:val="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Can you analyze products before you buy them? (ex. Food - taste) </w:t>
      </w:r>
    </w:p>
    <w:p w:rsidR="00000000" w:rsidDel="00000000" w:rsidP="00000000" w:rsidRDefault="00000000" w:rsidRPr="00000000" w14:paraId="0000003E">
      <w:pPr>
        <w:numPr>
          <w:ilvl w:val="0"/>
          <w:numId w:val="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Make products that are experiential - make packaging look nice </w:t>
      </w:r>
    </w:p>
    <w:p w:rsidR="00000000" w:rsidDel="00000000" w:rsidP="00000000" w:rsidRDefault="00000000" w:rsidRPr="00000000" w14:paraId="0000003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rPr/>
      </w:pPr>
      <w:r w:rsidDel="00000000" w:rsidR="00000000" w:rsidRPr="00000000">
        <w:rPr>
          <w:rtl w:val="0"/>
        </w:rPr>
        <w:t xml:space="preserve">Perceived Risk-</w:t>
      </w:r>
    </w:p>
    <w:p w:rsidR="00000000" w:rsidDel="00000000" w:rsidP="00000000" w:rsidRDefault="00000000" w:rsidRPr="00000000" w14:paraId="00000041">
      <w:pPr>
        <w:numPr>
          <w:ilvl w:val="0"/>
          <w:numId w:val="9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Higher for services that are high in experience and credence attributes and first-time users are likely to face greater uncertainty </w:t>
      </w:r>
    </w:p>
    <w:p w:rsidR="00000000" w:rsidDel="00000000" w:rsidP="00000000" w:rsidRDefault="00000000" w:rsidRPr="00000000" w14:paraId="00000042">
      <w:pPr>
        <w:numPr>
          <w:ilvl w:val="0"/>
          <w:numId w:val="9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The worse the possible consequences, the higher the perceived risk</w:t>
      </w:r>
    </w:p>
    <w:p w:rsidR="00000000" w:rsidDel="00000000" w:rsidP="00000000" w:rsidRDefault="00000000" w:rsidRPr="00000000" w14:paraId="0000004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4216400"/>
            <wp:effectExtent b="0" l="0" r="0" t="0"/>
            <wp:docPr id="7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16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rPr/>
      </w:pPr>
      <w:r w:rsidDel="00000000" w:rsidR="00000000" w:rsidRPr="00000000">
        <w:rPr>
          <w:rtl w:val="0"/>
        </w:rPr>
        <w:t xml:space="preserve">Strategies to Reduce Perceived Risk-</w:t>
      </w:r>
    </w:p>
    <w:p w:rsidR="00000000" w:rsidDel="00000000" w:rsidP="00000000" w:rsidRDefault="00000000" w:rsidRPr="00000000" w14:paraId="00000047">
      <w:pPr>
        <w:numPr>
          <w:ilvl w:val="0"/>
          <w:numId w:val="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Encourage prospective customers to preview the service through sites, videos</w:t>
      </w:r>
    </w:p>
    <w:p w:rsidR="00000000" w:rsidDel="00000000" w:rsidP="00000000" w:rsidRDefault="00000000" w:rsidRPr="00000000" w14:paraId="00000048">
      <w:pPr>
        <w:numPr>
          <w:ilvl w:val="0"/>
          <w:numId w:val="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Offer free trials (free food tasting before catering)</w:t>
      </w:r>
    </w:p>
    <w:p w:rsidR="00000000" w:rsidDel="00000000" w:rsidP="00000000" w:rsidRDefault="00000000" w:rsidRPr="00000000" w14:paraId="00000049">
      <w:pPr>
        <w:numPr>
          <w:ilvl w:val="0"/>
          <w:numId w:val="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Display credentials</w:t>
      </w:r>
    </w:p>
    <w:p w:rsidR="00000000" w:rsidDel="00000000" w:rsidP="00000000" w:rsidRDefault="00000000" w:rsidRPr="00000000" w14:paraId="0000004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rPr/>
      </w:pPr>
      <w:r w:rsidDel="00000000" w:rsidR="00000000" w:rsidRPr="00000000">
        <w:rPr>
          <w:rtl w:val="0"/>
        </w:rPr>
        <w:t xml:space="preserve">Service Expectations:</w:t>
      </w:r>
    </w:p>
    <w:p w:rsidR="00000000" w:rsidDel="00000000" w:rsidP="00000000" w:rsidRDefault="00000000" w:rsidRPr="00000000" w14:paraId="0000004C">
      <w:pPr>
        <w:numPr>
          <w:ilvl w:val="0"/>
          <w:numId w:val="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Expectations formed during the search and decision-making process (heavily shaped by information search and evaluation of alternatives)</w:t>
      </w:r>
    </w:p>
    <w:p w:rsidR="00000000" w:rsidDel="00000000" w:rsidP="00000000" w:rsidRDefault="00000000" w:rsidRPr="00000000" w14:paraId="0000004D">
      <w:pPr>
        <w:numPr>
          <w:ilvl w:val="0"/>
          <w:numId w:val="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Evaluate service quality by comparing what they expect against what they perceive</w:t>
      </w:r>
    </w:p>
    <w:p w:rsidR="00000000" w:rsidDel="00000000" w:rsidP="00000000" w:rsidRDefault="00000000" w:rsidRPr="00000000" w14:paraId="0000004E">
      <w:pPr>
        <w:numPr>
          <w:ilvl w:val="1"/>
          <w:numId w:val="4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Situational and personal factors also considered</w:t>
      </w:r>
    </w:p>
    <w:p w:rsidR="00000000" w:rsidDel="00000000" w:rsidP="00000000" w:rsidRDefault="00000000" w:rsidRPr="00000000" w14:paraId="0000004F">
      <w:pPr>
        <w:numPr>
          <w:ilvl w:val="0"/>
          <w:numId w:val="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Expectations change over time</w:t>
      </w:r>
    </w:p>
    <w:p w:rsidR="00000000" w:rsidDel="00000000" w:rsidP="00000000" w:rsidRDefault="00000000" w:rsidRPr="00000000" w14:paraId="00000050">
      <w:pPr>
        <w:numPr>
          <w:ilvl w:val="0"/>
          <w:numId w:val="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Expectations of good service vary from business to business and differently positioned services in the same industry </w:t>
      </w:r>
    </w:p>
    <w:p w:rsidR="00000000" w:rsidDel="00000000" w:rsidP="00000000" w:rsidRDefault="00000000" w:rsidRPr="00000000" w14:paraId="00000051">
      <w:pPr>
        <w:numPr>
          <w:ilvl w:val="0"/>
          <w:numId w:val="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Things can go wrong! Booking an appointment on a slow day/time, so they won’t cut corners to save time </w:t>
      </w:r>
    </w:p>
    <w:p w:rsidR="00000000" w:rsidDel="00000000" w:rsidP="00000000" w:rsidRDefault="00000000" w:rsidRPr="00000000" w14:paraId="00000052">
      <w:pPr>
        <w:numPr>
          <w:ilvl w:val="0"/>
          <w:numId w:val="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Explicit Service Promises: leaves no room for interpretation, statements about the service made by the org to the customers (we offer </w:t>
      </w:r>
      <w:r w:rsidDel="00000000" w:rsidR="00000000" w:rsidRPr="00000000">
        <w:rPr>
          <w:i w:val="1"/>
          <w:rtl w:val="0"/>
        </w:rPr>
        <w:t xml:space="preserve">best</w:t>
      </w:r>
      <w:r w:rsidDel="00000000" w:rsidR="00000000" w:rsidRPr="00000000">
        <w:rPr>
          <w:b w:val="1"/>
          <w:i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quality of service) </w:t>
      </w:r>
    </w:p>
    <w:p w:rsidR="00000000" w:rsidDel="00000000" w:rsidP="00000000" w:rsidRDefault="00000000" w:rsidRPr="00000000" w14:paraId="00000053">
      <w:pPr>
        <w:numPr>
          <w:ilvl w:val="0"/>
          <w:numId w:val="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Implicit Service Promises: </w:t>
      </w:r>
      <w:r w:rsidDel="00000000" w:rsidR="00000000" w:rsidRPr="00000000">
        <w:rPr>
          <w:highlight w:val="white"/>
          <w:rtl w:val="0"/>
        </w:rPr>
        <w:t xml:space="preserve">service related cues other than the explicit promises that lead to inferences about what the service should and will be like (prices and tangibles)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numPr>
          <w:ilvl w:val="1"/>
          <w:numId w:val="4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Small zone of tolerance ex. Ritz-Carlton variation in service is very little (everything is rehearsed) </w:t>
      </w:r>
    </w:p>
    <w:p w:rsidR="00000000" w:rsidDel="00000000" w:rsidP="00000000" w:rsidRDefault="00000000" w:rsidRPr="00000000" w14:paraId="00000055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403600"/>
            <wp:effectExtent b="0" l="0" r="0" t="0"/>
            <wp:docPr id="6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03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rPr/>
      </w:pPr>
      <w:r w:rsidDel="00000000" w:rsidR="00000000" w:rsidRPr="00000000">
        <w:rPr>
          <w:rtl w:val="0"/>
        </w:rPr>
        <w:t xml:space="preserve">Evaluation of alternatives - components of service expectations</w:t>
      </w:r>
    </w:p>
    <w:p w:rsidR="00000000" w:rsidDel="00000000" w:rsidP="00000000" w:rsidRDefault="00000000" w:rsidRPr="00000000" w14:paraId="00000058">
      <w:pPr>
        <w:numPr>
          <w:ilvl w:val="0"/>
          <w:numId w:val="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Desired Service Level: wished-for level of service quality customer believes can and should be delivered</w:t>
      </w:r>
    </w:p>
    <w:p w:rsidR="00000000" w:rsidDel="00000000" w:rsidP="00000000" w:rsidRDefault="00000000" w:rsidRPr="00000000" w14:paraId="00000059">
      <w:pPr>
        <w:numPr>
          <w:ilvl w:val="0"/>
          <w:numId w:val="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Adequate Service Level: minimum acceptable level of service</w:t>
      </w:r>
    </w:p>
    <w:p w:rsidR="00000000" w:rsidDel="00000000" w:rsidP="00000000" w:rsidRDefault="00000000" w:rsidRPr="00000000" w14:paraId="0000005A">
      <w:pPr>
        <w:numPr>
          <w:ilvl w:val="0"/>
          <w:numId w:val="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Predicted Service Level: Service level that customer believes firm will actually deliver</w:t>
      </w:r>
    </w:p>
    <w:p w:rsidR="00000000" w:rsidDel="00000000" w:rsidP="00000000" w:rsidRDefault="00000000" w:rsidRPr="00000000" w14:paraId="0000005B">
      <w:pPr>
        <w:numPr>
          <w:ilvl w:val="0"/>
          <w:numId w:val="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Zone of Tolerance: range within which customers are willing to accept variations in service delivery</w:t>
      </w:r>
    </w:p>
    <w:p w:rsidR="00000000" w:rsidDel="00000000" w:rsidP="00000000" w:rsidRDefault="00000000" w:rsidRPr="00000000" w14:paraId="0000005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rPr/>
      </w:pPr>
      <w:r w:rsidDel="00000000" w:rsidR="00000000" w:rsidRPr="00000000">
        <w:rPr>
          <w:rtl w:val="0"/>
        </w:rPr>
        <w:t xml:space="preserve">Service Encounter Stage:</w:t>
      </w:r>
    </w:p>
    <w:p w:rsidR="00000000" w:rsidDel="00000000" w:rsidP="00000000" w:rsidRDefault="00000000" w:rsidRPr="00000000" w14:paraId="0000005E">
      <w:pPr>
        <w:numPr>
          <w:ilvl w:val="0"/>
          <w:numId w:val="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Constant ‘moments of truth’, times where a company can fail to provide its service</w:t>
      </w:r>
    </w:p>
    <w:p w:rsidR="00000000" w:rsidDel="00000000" w:rsidP="00000000" w:rsidRDefault="00000000" w:rsidRPr="00000000" w14:paraId="0000005F">
      <w:pPr>
        <w:numPr>
          <w:ilvl w:val="1"/>
          <w:numId w:val="1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Companies try to script their customers (this place is fancy, you have to be quiet and dress well) </w:t>
      </w:r>
    </w:p>
    <w:p w:rsidR="00000000" w:rsidDel="00000000" w:rsidP="00000000" w:rsidRDefault="00000000" w:rsidRPr="00000000" w14:paraId="00000060">
      <w:pPr>
        <w:numPr>
          <w:ilvl w:val="1"/>
          <w:numId w:val="1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Theater as a metaphor! </w:t>
      </w:r>
    </w:p>
    <w:p w:rsidR="00000000" w:rsidDel="00000000" w:rsidP="00000000" w:rsidRDefault="00000000" w:rsidRPr="00000000" w14:paraId="00000061">
      <w:pPr>
        <w:numPr>
          <w:ilvl w:val="2"/>
          <w:numId w:val="1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Service Facilities: stage on which drama unfolds and may change from one act to another</w:t>
      </w:r>
    </w:p>
    <w:p w:rsidR="00000000" w:rsidDel="00000000" w:rsidP="00000000" w:rsidRDefault="00000000" w:rsidRPr="00000000" w14:paraId="00000062">
      <w:pPr>
        <w:numPr>
          <w:ilvl w:val="2"/>
          <w:numId w:val="1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Personnel: front stage personnel are members of cast, backstage personnel are backstage support production team</w:t>
      </w:r>
    </w:p>
    <w:p w:rsidR="00000000" w:rsidDel="00000000" w:rsidP="00000000" w:rsidRDefault="00000000" w:rsidRPr="00000000" w14:paraId="00000063">
      <w:pPr>
        <w:numPr>
          <w:ilvl w:val="2"/>
          <w:numId w:val="1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Roles: employees have roles to play like actors</w:t>
      </w:r>
    </w:p>
    <w:p w:rsidR="00000000" w:rsidDel="00000000" w:rsidP="00000000" w:rsidRDefault="00000000" w:rsidRPr="00000000" w14:paraId="00000064">
      <w:pPr>
        <w:numPr>
          <w:ilvl w:val="2"/>
          <w:numId w:val="1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Scripts: specifies the behaviour of customers and employees </w:t>
      </w:r>
    </w:p>
    <w:p w:rsidR="00000000" w:rsidDel="00000000" w:rsidP="00000000" w:rsidRDefault="00000000" w:rsidRPr="00000000" w14:paraId="00000065">
      <w:pPr>
        <w:numPr>
          <w:ilvl w:val="0"/>
          <w:numId w:val="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High-Contact: customers go to service facility and stay throughout (active contact between customers and personnel - most people-processing services)</w:t>
      </w:r>
    </w:p>
    <w:p w:rsidR="00000000" w:rsidDel="00000000" w:rsidP="00000000" w:rsidRDefault="00000000" w:rsidRPr="00000000" w14:paraId="00000066">
      <w:pPr>
        <w:numPr>
          <w:ilvl w:val="0"/>
          <w:numId w:val="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Low-Contact (possible via technology): Little or no contact, contact through internet (arm’s length) </w:t>
      </w:r>
    </w:p>
    <w:p w:rsidR="00000000" w:rsidDel="00000000" w:rsidP="00000000" w:rsidRDefault="00000000" w:rsidRPr="00000000" w14:paraId="00000067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2819400"/>
            <wp:effectExtent b="0" l="0" r="0" t="0"/>
            <wp:docPr id="1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9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numPr>
          <w:ilvl w:val="0"/>
          <w:numId w:val="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Servuction System: </w:t>
      </w:r>
    </w:p>
    <w:p w:rsidR="00000000" w:rsidDel="00000000" w:rsidP="00000000" w:rsidRDefault="00000000" w:rsidRPr="00000000" w14:paraId="0000006A">
      <w:pPr>
        <w:numPr>
          <w:ilvl w:val="1"/>
          <w:numId w:val="1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Visible front stage and invisible backstage</w:t>
      </w:r>
    </w:p>
    <w:p w:rsidR="00000000" w:rsidDel="00000000" w:rsidP="00000000" w:rsidRDefault="00000000" w:rsidRPr="00000000" w14:paraId="0000006B">
      <w:pPr>
        <w:numPr>
          <w:ilvl w:val="1"/>
          <w:numId w:val="1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Service Operations System: technical core where inputs are processed and service elements are created (facilities, equipment, personnel)</w:t>
      </w:r>
    </w:p>
    <w:p w:rsidR="00000000" w:rsidDel="00000000" w:rsidP="00000000" w:rsidRDefault="00000000" w:rsidRPr="00000000" w14:paraId="0000006C">
      <w:pPr>
        <w:numPr>
          <w:ilvl w:val="2"/>
          <w:numId w:val="1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Typically back-stage and invisible to the customer </w:t>
      </w:r>
    </w:p>
    <w:p w:rsidR="00000000" w:rsidDel="00000000" w:rsidP="00000000" w:rsidRDefault="00000000" w:rsidRPr="00000000" w14:paraId="0000006D">
      <w:pPr>
        <w:numPr>
          <w:ilvl w:val="1"/>
          <w:numId w:val="1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Service Delivery System: final assembly of service elements takes place and service is delivered (front stage)</w:t>
      </w:r>
    </w:p>
    <w:p w:rsidR="00000000" w:rsidDel="00000000" w:rsidP="00000000" w:rsidRDefault="00000000" w:rsidRPr="00000000" w14:paraId="0000006E">
      <w:pPr>
        <w:numPr>
          <w:ilvl w:val="2"/>
          <w:numId w:val="1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Includes customer interactions with operations and other customers </w:t>
      </w:r>
    </w:p>
    <w:p w:rsidR="00000000" w:rsidDel="00000000" w:rsidP="00000000" w:rsidRDefault="00000000" w:rsidRPr="00000000" w14:paraId="0000006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086100"/>
            <wp:effectExtent b="0" l="0" r="0" t="0"/>
            <wp:docPr id="2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86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rPr/>
      </w:pPr>
      <w:r w:rsidDel="00000000" w:rsidR="00000000" w:rsidRPr="00000000">
        <w:rPr>
          <w:rtl w:val="0"/>
        </w:rPr>
        <w:t xml:space="preserve">Perceived Control Theory-</w:t>
      </w:r>
    </w:p>
    <w:p w:rsidR="00000000" w:rsidDel="00000000" w:rsidP="00000000" w:rsidRDefault="00000000" w:rsidRPr="00000000" w14:paraId="00000072">
      <w:pPr>
        <w:numPr>
          <w:ilvl w:val="0"/>
          <w:numId w:val="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Customers have a need for control during the service encounter </w:t>
      </w:r>
    </w:p>
    <w:p w:rsidR="00000000" w:rsidDel="00000000" w:rsidP="00000000" w:rsidRDefault="00000000" w:rsidRPr="00000000" w14:paraId="00000073">
      <w:pPr>
        <w:numPr>
          <w:ilvl w:val="0"/>
          <w:numId w:val="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The higher the level of perceived control during a service situation, the higher will be their level of satisfaction </w:t>
      </w:r>
    </w:p>
    <w:p w:rsidR="00000000" w:rsidDel="00000000" w:rsidP="00000000" w:rsidRDefault="00000000" w:rsidRPr="00000000" w14:paraId="00000074">
      <w:pPr>
        <w:numPr>
          <w:ilvl w:val="1"/>
          <w:numId w:val="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Behavioural, Decisional or Cognitive</w:t>
      </w:r>
    </w:p>
    <w:p w:rsidR="00000000" w:rsidDel="00000000" w:rsidP="00000000" w:rsidRDefault="00000000" w:rsidRPr="00000000" w14:paraId="00000075">
      <w:pPr>
        <w:numPr>
          <w:ilvl w:val="1"/>
          <w:numId w:val="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Behavioural Control: Allows the customer to change the situation by asking the firm the customize its typical service</w:t>
      </w:r>
    </w:p>
    <w:p w:rsidR="00000000" w:rsidDel="00000000" w:rsidP="00000000" w:rsidRDefault="00000000" w:rsidRPr="00000000" w14:paraId="00000076">
      <w:pPr>
        <w:numPr>
          <w:ilvl w:val="1"/>
          <w:numId w:val="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Decisional Control: Customer can choose between two or more standardized options without changing either option</w:t>
      </w:r>
    </w:p>
    <w:p w:rsidR="00000000" w:rsidDel="00000000" w:rsidP="00000000" w:rsidRDefault="00000000" w:rsidRPr="00000000" w14:paraId="00000077">
      <w:pPr>
        <w:numPr>
          <w:ilvl w:val="1"/>
          <w:numId w:val="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Cognitive Control: When the customer understands why something is happen and knows what will happen next </w:t>
      </w:r>
    </w:p>
    <w:p w:rsidR="00000000" w:rsidDel="00000000" w:rsidP="00000000" w:rsidRDefault="00000000" w:rsidRPr="00000000" w14:paraId="00000078">
      <w:pPr>
        <w:numPr>
          <w:ilvl w:val="0"/>
          <w:numId w:val="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Applies to online services as well</w:t>
      </w:r>
    </w:p>
    <w:p w:rsidR="00000000" w:rsidDel="00000000" w:rsidP="00000000" w:rsidRDefault="00000000" w:rsidRPr="00000000" w14:paraId="00000079">
      <w:pPr>
        <w:numPr>
          <w:ilvl w:val="1"/>
          <w:numId w:val="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Users of an online service want to know where they are on a site, whether their transaction is being processed, if the site has an error </w:t>
      </w:r>
    </w:p>
    <w:p w:rsidR="00000000" w:rsidDel="00000000" w:rsidP="00000000" w:rsidRDefault="00000000" w:rsidRPr="00000000" w14:paraId="0000007A">
      <w:pPr>
        <w:numPr>
          <w:ilvl w:val="2"/>
          <w:numId w:val="2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That’s why sites usually have loading icons or moving icons to show that they are working on the transactio</w:t>
      </w:r>
      <w:r w:rsidDel="00000000" w:rsidR="00000000" w:rsidRPr="00000000">
        <w:rPr>
          <w:rtl w:val="0"/>
        </w:rPr>
        <w:t xml:space="preserve">n</w:t>
      </w:r>
    </w:p>
    <w:p w:rsidR="00000000" w:rsidDel="00000000" w:rsidP="00000000" w:rsidRDefault="00000000" w:rsidRPr="00000000" w14:paraId="0000007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rPr/>
      </w:pPr>
      <w:r w:rsidDel="00000000" w:rsidR="00000000" w:rsidRPr="00000000">
        <w:rPr>
          <w:rtl w:val="0"/>
        </w:rPr>
        <w:t xml:space="preserve">Post-Purchase Stage:</w:t>
      </w:r>
    </w:p>
    <w:p w:rsidR="00000000" w:rsidDel="00000000" w:rsidP="00000000" w:rsidRDefault="00000000" w:rsidRPr="00000000" w14:paraId="0000008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3231186" cy="1728788"/>
            <wp:effectExtent b="0" l="0" r="0" t="0"/>
            <wp:docPr id="5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31186" cy="17287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numPr>
          <w:ilvl w:val="0"/>
          <w:numId w:val="1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Evaluate the experience, info from encounter stage and expectations combined</w:t>
      </w:r>
    </w:p>
    <w:p w:rsidR="00000000" w:rsidDel="00000000" w:rsidP="00000000" w:rsidRDefault="00000000" w:rsidRPr="00000000" w14:paraId="00000089">
      <w:pPr>
        <w:numPr>
          <w:ilvl w:val="0"/>
          <w:numId w:val="1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Customers have expectations prior to consumptions, observe service performance, compare it to expectations</w:t>
      </w:r>
    </w:p>
    <w:p w:rsidR="00000000" w:rsidDel="00000000" w:rsidP="00000000" w:rsidRDefault="00000000" w:rsidRPr="00000000" w14:paraId="0000008A">
      <w:pPr>
        <w:numPr>
          <w:ilvl w:val="0"/>
          <w:numId w:val="1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Satisfaction judgments are based on this comparison:</w:t>
      </w:r>
    </w:p>
    <w:p w:rsidR="00000000" w:rsidDel="00000000" w:rsidP="00000000" w:rsidRDefault="00000000" w:rsidRPr="00000000" w14:paraId="0000008B">
      <w:pPr>
        <w:numPr>
          <w:ilvl w:val="1"/>
          <w:numId w:val="1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Positive disconfirmation is better than expected</w:t>
      </w:r>
    </w:p>
    <w:p w:rsidR="00000000" w:rsidDel="00000000" w:rsidP="00000000" w:rsidRDefault="00000000" w:rsidRPr="00000000" w14:paraId="0000008C">
      <w:pPr>
        <w:numPr>
          <w:ilvl w:val="1"/>
          <w:numId w:val="1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Confirmation if same as expected</w:t>
      </w:r>
    </w:p>
    <w:p w:rsidR="00000000" w:rsidDel="00000000" w:rsidP="00000000" w:rsidRDefault="00000000" w:rsidRPr="00000000" w14:paraId="0000008D">
      <w:pPr>
        <w:numPr>
          <w:ilvl w:val="1"/>
          <w:numId w:val="1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Negative disconfirmation is worse than expected</w:t>
      </w:r>
    </w:p>
    <w:p w:rsidR="00000000" w:rsidDel="00000000" w:rsidP="00000000" w:rsidRDefault="00000000" w:rsidRPr="00000000" w14:paraId="0000008E">
      <w:pPr>
        <w:numPr>
          <w:ilvl w:val="0"/>
          <w:numId w:val="1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Perception of the service and experience </w:t>
      </w:r>
    </w:p>
    <w:p w:rsidR="00000000" w:rsidDel="00000000" w:rsidP="00000000" w:rsidRDefault="00000000" w:rsidRPr="00000000" w14:paraId="0000008F">
      <w:pPr>
        <w:numPr>
          <w:ilvl w:val="0"/>
          <w:numId w:val="1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Customers will be reasonably satisfied as long as the perceived performance falls within the zone of tolerance, above the adequate service level</w:t>
      </w:r>
    </w:p>
    <w:p w:rsidR="00000000" w:rsidDel="00000000" w:rsidP="00000000" w:rsidRDefault="00000000" w:rsidRPr="00000000" w14:paraId="00000090">
      <w:pPr>
        <w:numPr>
          <w:ilvl w:val="1"/>
          <w:numId w:val="1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In the zone of tolerance </w:t>
      </w:r>
    </w:p>
    <w:p w:rsidR="00000000" w:rsidDel="00000000" w:rsidP="00000000" w:rsidRDefault="00000000" w:rsidRPr="00000000" w14:paraId="00000091">
      <w:pPr>
        <w:numPr>
          <w:ilvl w:val="1"/>
          <w:numId w:val="1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Customer Satisfaction Vs. Service Quality - determined by comparing customers’ expectations with their performance perceptions</w:t>
      </w:r>
    </w:p>
    <w:p w:rsidR="00000000" w:rsidDel="00000000" w:rsidP="00000000" w:rsidRDefault="00000000" w:rsidRPr="00000000" w14:paraId="00000092">
      <w:pPr>
        <w:numPr>
          <w:ilvl w:val="2"/>
          <w:numId w:val="12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Satisfaction: an evaluation of a single consumption experience</w:t>
      </w:r>
    </w:p>
    <w:p w:rsidR="00000000" w:rsidDel="00000000" w:rsidP="00000000" w:rsidRDefault="00000000" w:rsidRPr="00000000" w14:paraId="00000093">
      <w:pPr>
        <w:numPr>
          <w:ilvl w:val="3"/>
          <w:numId w:val="12"/>
        </w:numPr>
        <w:ind w:left="2880" w:hanging="360"/>
        <w:rPr>
          <w:u w:val="none"/>
        </w:rPr>
      </w:pPr>
      <w:r w:rsidDel="00000000" w:rsidR="00000000" w:rsidRPr="00000000">
        <w:rPr>
          <w:rtl w:val="0"/>
        </w:rPr>
        <w:t xml:space="preserve">Direct and immediate response to that experience and is a fleeting judgment</w:t>
      </w:r>
    </w:p>
    <w:p w:rsidR="00000000" w:rsidDel="00000000" w:rsidP="00000000" w:rsidRDefault="00000000" w:rsidRPr="00000000" w14:paraId="00000094">
      <w:pPr>
        <w:numPr>
          <w:ilvl w:val="2"/>
          <w:numId w:val="12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Service Quality: relatively stable attitudes and beliefs about a firm</w:t>
      </w:r>
    </w:p>
    <w:p w:rsidR="00000000" w:rsidDel="00000000" w:rsidP="00000000" w:rsidRDefault="00000000" w:rsidRPr="00000000" w14:paraId="00000095">
      <w:pPr>
        <w:numPr>
          <w:ilvl w:val="3"/>
          <w:numId w:val="12"/>
        </w:numPr>
        <w:ind w:left="2880" w:hanging="360"/>
        <w:rPr>
          <w:u w:val="none"/>
        </w:rPr>
      </w:pPr>
      <w:r w:rsidDel="00000000" w:rsidR="00000000" w:rsidRPr="00000000">
        <w:rPr>
          <w:rtl w:val="0"/>
        </w:rPr>
        <w:t xml:space="preserve">Excellent Service Quality: high standard of performance that consistently meets or exceeds customer expectations</w:t>
      </w:r>
    </w:p>
    <w:p w:rsidR="00000000" w:rsidDel="00000000" w:rsidP="00000000" w:rsidRDefault="00000000" w:rsidRPr="00000000" w14:paraId="00000096">
      <w:pPr>
        <w:numPr>
          <w:ilvl w:val="4"/>
          <w:numId w:val="12"/>
        </w:numPr>
        <w:ind w:left="3600" w:hanging="360"/>
        <w:rPr>
          <w:u w:val="none"/>
        </w:rPr>
      </w:pPr>
      <w:r w:rsidDel="00000000" w:rsidR="00000000" w:rsidRPr="00000000">
        <w:rPr>
          <w:rtl w:val="0"/>
        </w:rPr>
        <w:t xml:space="preserve">Loyalty: customer’s willingness to continue patronizing a firm over the long term or on an exclusive basis</w:t>
      </w:r>
    </w:p>
    <w:p w:rsidR="00000000" w:rsidDel="00000000" w:rsidP="00000000" w:rsidRDefault="00000000" w:rsidRPr="00000000" w14:paraId="00000097">
      <w:pPr>
        <w:numPr>
          <w:ilvl w:val="2"/>
          <w:numId w:val="12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Transaction Quality: transaction specfic </w:t>
      </w:r>
    </w:p>
    <w:p w:rsidR="00000000" w:rsidDel="00000000" w:rsidP="00000000" w:rsidRDefault="00000000" w:rsidRPr="00000000" w14:paraId="00000098">
      <w:pPr>
        <w:numPr>
          <w:ilvl w:val="0"/>
          <w:numId w:val="1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Customer Delight: Going Beyond Satisfaction</w:t>
      </w:r>
    </w:p>
    <w:p w:rsidR="00000000" w:rsidDel="00000000" w:rsidP="00000000" w:rsidRDefault="00000000" w:rsidRPr="00000000" w14:paraId="00000099">
      <w:pPr>
        <w:numPr>
          <w:ilvl w:val="1"/>
          <w:numId w:val="1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Function of 1. Unexpectedly high levels of performance, 2. Arousal (surprise, excitement), 3. Positive affect (pleasure, joy)</w:t>
      </w:r>
    </w:p>
    <w:p w:rsidR="00000000" w:rsidDel="00000000" w:rsidP="00000000" w:rsidRDefault="00000000" w:rsidRPr="00000000" w14:paraId="0000009A">
      <w:pPr>
        <w:numPr>
          <w:ilvl w:val="1"/>
          <w:numId w:val="1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Expectations are raised when they are delighted </w:t>
      </w:r>
    </w:p>
    <w:p w:rsidR="00000000" w:rsidDel="00000000" w:rsidP="00000000" w:rsidRDefault="00000000" w:rsidRPr="00000000" w14:paraId="0000009B">
      <w:pPr>
        <w:numPr>
          <w:ilvl w:val="0"/>
          <w:numId w:val="1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Service Quality - Dimensions of Service Quality </w:t>
      </w:r>
    </w:p>
    <w:p w:rsidR="00000000" w:rsidDel="00000000" w:rsidP="00000000" w:rsidRDefault="00000000" w:rsidRPr="00000000" w14:paraId="0000009C">
      <w:pPr>
        <w:numPr>
          <w:ilvl w:val="1"/>
          <w:numId w:val="1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Tangibles: appearance of physical elements</w:t>
      </w:r>
    </w:p>
    <w:p w:rsidR="00000000" w:rsidDel="00000000" w:rsidP="00000000" w:rsidRDefault="00000000" w:rsidRPr="00000000" w14:paraId="0000009D">
      <w:pPr>
        <w:numPr>
          <w:ilvl w:val="1"/>
          <w:numId w:val="1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Reliability: dependable and accurate performance</w:t>
      </w:r>
    </w:p>
    <w:p w:rsidR="00000000" w:rsidDel="00000000" w:rsidP="00000000" w:rsidRDefault="00000000" w:rsidRPr="00000000" w14:paraId="0000009E">
      <w:pPr>
        <w:numPr>
          <w:ilvl w:val="1"/>
          <w:numId w:val="1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Responsiveness: promptness and helpfulness</w:t>
      </w:r>
    </w:p>
    <w:p w:rsidR="00000000" w:rsidDel="00000000" w:rsidP="00000000" w:rsidRDefault="00000000" w:rsidRPr="00000000" w14:paraId="0000009F">
      <w:pPr>
        <w:numPr>
          <w:ilvl w:val="1"/>
          <w:numId w:val="1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Assurance: competence, courtesy, credibility, security</w:t>
      </w:r>
    </w:p>
    <w:p w:rsidR="00000000" w:rsidDel="00000000" w:rsidP="00000000" w:rsidRDefault="00000000" w:rsidRPr="00000000" w14:paraId="000000A0">
      <w:pPr>
        <w:numPr>
          <w:ilvl w:val="1"/>
          <w:numId w:val="1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Empathy: easy access, good communication, understanding of customer</w:t>
      </w:r>
    </w:p>
    <w:p w:rsidR="00000000" w:rsidDel="00000000" w:rsidP="00000000" w:rsidRDefault="00000000" w:rsidRPr="00000000" w14:paraId="000000A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numPr>
          <w:ilvl w:val="0"/>
          <w:numId w:val="1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GAP Model</w:t>
      </w:r>
    </w:p>
    <w:p w:rsidR="00000000" w:rsidDel="00000000" w:rsidP="00000000" w:rsidRDefault="00000000" w:rsidRPr="00000000" w14:paraId="000000A4">
      <w:pPr>
        <w:numPr>
          <w:ilvl w:val="1"/>
          <w:numId w:val="1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Knowledge</w:t>
      </w:r>
    </w:p>
    <w:p w:rsidR="00000000" w:rsidDel="00000000" w:rsidP="00000000" w:rsidRDefault="00000000" w:rsidRPr="00000000" w14:paraId="000000A5">
      <w:pPr>
        <w:numPr>
          <w:ilvl w:val="1"/>
          <w:numId w:val="1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Policy</w:t>
      </w:r>
    </w:p>
    <w:p w:rsidR="00000000" w:rsidDel="00000000" w:rsidP="00000000" w:rsidRDefault="00000000" w:rsidRPr="00000000" w14:paraId="000000A6">
      <w:pPr>
        <w:numPr>
          <w:ilvl w:val="1"/>
          <w:numId w:val="1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Delivery</w:t>
      </w:r>
    </w:p>
    <w:p w:rsidR="00000000" w:rsidDel="00000000" w:rsidP="00000000" w:rsidRDefault="00000000" w:rsidRPr="00000000" w14:paraId="000000A7">
      <w:pPr>
        <w:numPr>
          <w:ilvl w:val="1"/>
          <w:numId w:val="1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Communications</w:t>
      </w:r>
    </w:p>
    <w:p w:rsidR="00000000" w:rsidDel="00000000" w:rsidP="00000000" w:rsidRDefault="00000000" w:rsidRPr="00000000" w14:paraId="000000A8">
      <w:pPr>
        <w:numPr>
          <w:ilvl w:val="1"/>
          <w:numId w:val="1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Perceptions</w:t>
      </w:r>
    </w:p>
    <w:p w:rsidR="00000000" w:rsidDel="00000000" w:rsidP="00000000" w:rsidRDefault="00000000" w:rsidRPr="00000000" w14:paraId="000000A9">
      <w:pPr>
        <w:numPr>
          <w:ilvl w:val="1"/>
          <w:numId w:val="1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Service Quality Gap: accumulated outcome of all other gaps </w:t>
      </w:r>
    </w:p>
    <w:p w:rsidR="00000000" w:rsidDel="00000000" w:rsidP="00000000" w:rsidRDefault="00000000" w:rsidRPr="00000000" w14:paraId="000000A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454400"/>
            <wp:effectExtent b="0" l="0" r="0" t="0"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54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rPr/>
      </w:pPr>
      <w:r w:rsidDel="00000000" w:rsidR="00000000" w:rsidRPr="00000000">
        <w:rPr>
          <w:rtl w:val="0"/>
        </w:rPr>
        <w:t xml:space="preserve"> </w:t>
      </w:r>
    </w:p>
    <w:sectPr>
      <w:pgSz w:h="15840" w:w="12240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isplayBackgroundShape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image" Target="media/image7.png"/><Relationship Id="rId10" Type="http://schemas.openxmlformats.org/officeDocument/2006/relationships/image" Target="media/image4.png"/><Relationship Id="rId12" Type="http://schemas.openxmlformats.org/officeDocument/2006/relationships/image" Target="media/image1.png"/><Relationship Id="rId9" Type="http://schemas.openxmlformats.org/officeDocument/2006/relationships/image" Target="media/image6.png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2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